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74D" w:rsidRPr="008A174D" w:rsidRDefault="003524BF" w:rsidP="003524BF">
      <w:pPr>
        <w:spacing w:line="360" w:lineRule="auto"/>
        <w:contextualSpacing/>
        <w:jc w:val="center"/>
        <w:rPr>
          <w:rFonts w:ascii="华文中宋" w:eastAsia="华文中宋" w:hAnsi="华文中宋"/>
          <w:b/>
          <w:color w:val="FF0000"/>
          <w:spacing w:val="20"/>
          <w:sz w:val="48"/>
          <w:szCs w:val="48"/>
        </w:rPr>
      </w:pPr>
      <w:r w:rsidRPr="008A174D">
        <w:rPr>
          <w:rFonts w:ascii="华文中宋" w:eastAsia="华文中宋" w:hAnsi="华文中宋" w:hint="eastAsia"/>
          <w:b/>
          <w:color w:val="FF0000"/>
          <w:spacing w:val="20"/>
          <w:sz w:val="48"/>
          <w:szCs w:val="48"/>
        </w:rPr>
        <w:t>数据恢复四川省重点实验室文件</w:t>
      </w:r>
    </w:p>
    <w:p w:rsidR="008A174D" w:rsidRPr="00C44ADF" w:rsidRDefault="008A174D" w:rsidP="008A174D">
      <w:pPr>
        <w:widowControl/>
        <w:spacing w:afterLines="50" w:after="156" w:line="360" w:lineRule="auto"/>
        <w:jc w:val="center"/>
        <w:rPr>
          <w:rFonts w:ascii="方正仿宋简体" w:eastAsia="方正仿宋简体" w:hAnsi="宋体" w:cs="宋体"/>
          <w:sz w:val="28"/>
          <w:szCs w:val="28"/>
        </w:rPr>
      </w:pPr>
      <w:bookmarkStart w:id="0" w:name="doc_mark"/>
      <w:r w:rsidRPr="00C44ADF">
        <w:rPr>
          <w:rFonts w:ascii="方正仿宋简体" w:eastAsia="方正仿宋简体" w:hAnsi="宋体" w:cs="宋体" w:hint="eastAsia"/>
          <w:sz w:val="28"/>
          <w:szCs w:val="28"/>
        </w:rPr>
        <w:t>数据恢复〔</w:t>
      </w:r>
      <w:r w:rsidRPr="00C44ADF">
        <w:rPr>
          <w:rFonts w:ascii="方正仿宋简体" w:eastAsia="方正仿宋简体" w:hAnsi="宋体" w:cs="宋体"/>
          <w:sz w:val="28"/>
          <w:szCs w:val="28"/>
        </w:rPr>
        <w:t>20</w:t>
      </w:r>
      <w:r w:rsidRPr="00C44ADF">
        <w:rPr>
          <w:rFonts w:ascii="方正仿宋简体" w:eastAsia="方正仿宋简体" w:hAnsi="宋体" w:cs="宋体" w:hint="eastAsia"/>
          <w:sz w:val="28"/>
          <w:szCs w:val="28"/>
        </w:rPr>
        <w:t>20</w:t>
      </w:r>
      <w:r w:rsidRPr="00C44ADF">
        <w:rPr>
          <w:rFonts w:ascii="方正仿宋简体" w:eastAsia="方正仿宋简体" w:hAnsi="宋体" w:cs="宋体"/>
          <w:sz w:val="28"/>
          <w:szCs w:val="28"/>
        </w:rPr>
        <w:t>〕</w:t>
      </w:r>
      <w:r w:rsidRPr="00C44ADF">
        <w:rPr>
          <w:rFonts w:ascii="方正仿宋简体" w:eastAsia="方正仿宋简体" w:hAnsi="宋体" w:cs="宋体" w:hint="eastAsia"/>
          <w:sz w:val="28"/>
          <w:szCs w:val="28"/>
        </w:rPr>
        <w:t>01</w:t>
      </w:r>
      <w:r w:rsidRPr="00C44ADF">
        <w:rPr>
          <w:rFonts w:ascii="方正仿宋简体" w:eastAsia="方正仿宋简体" w:hAnsi="宋体" w:cs="宋体"/>
          <w:sz w:val="28"/>
          <w:szCs w:val="28"/>
        </w:rPr>
        <w:t>号</w:t>
      </w:r>
      <w:bookmarkEnd w:id="0"/>
    </w:p>
    <w:p w:rsidR="003524BF" w:rsidRDefault="006B3AF2" w:rsidP="003524BF">
      <w:pPr>
        <w:spacing w:line="360" w:lineRule="auto"/>
        <w:contextualSpacing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>
          <v:rect id="矩形 1" o:spid="_x0000_i1025" style="width:0;height:2.25pt;mso-position-horizontal-relative:page;mso-position-vertical-relative:page" o:hralign="center" o:hrstd="t" o:hrnoshade="t" o:hr="t" fillcolor="red" stroked="f"/>
        </w:pict>
      </w:r>
    </w:p>
    <w:p w:rsidR="003524BF" w:rsidRPr="003524BF" w:rsidRDefault="003524BF" w:rsidP="003524BF">
      <w:pPr>
        <w:contextualSpacing/>
        <w:jc w:val="center"/>
        <w:rPr>
          <w:rFonts w:ascii="Times New Roman" w:eastAsia="仿宋" w:hAnsi="Times New Roman"/>
          <w:b/>
          <w:sz w:val="10"/>
          <w:szCs w:val="10"/>
        </w:rPr>
      </w:pPr>
    </w:p>
    <w:p w:rsidR="003524BF" w:rsidRDefault="006B087F" w:rsidP="003524BF">
      <w:pPr>
        <w:spacing w:line="360" w:lineRule="auto"/>
        <w:contextualSpacing/>
        <w:jc w:val="center"/>
        <w:rPr>
          <w:rFonts w:ascii="Times New Roman" w:eastAsia="仿宋" w:hAnsi="Times New Roman"/>
          <w:b/>
          <w:sz w:val="32"/>
          <w:szCs w:val="32"/>
        </w:rPr>
      </w:pPr>
      <w:r w:rsidRPr="003524BF">
        <w:rPr>
          <w:rFonts w:ascii="Times New Roman" w:eastAsia="仿宋" w:hAnsi="Times New Roman" w:hint="eastAsia"/>
          <w:b/>
          <w:sz w:val="32"/>
          <w:szCs w:val="32"/>
        </w:rPr>
        <w:t>数据恢复四川省重点实验室</w:t>
      </w:r>
    </w:p>
    <w:p w:rsidR="006B087F" w:rsidRDefault="00C47D8D" w:rsidP="003524BF">
      <w:pPr>
        <w:spacing w:line="360" w:lineRule="auto"/>
        <w:contextualSpacing/>
        <w:jc w:val="center"/>
        <w:rPr>
          <w:rFonts w:ascii="Times New Roman" w:eastAsia="仿宋" w:hAnsi="Times New Roman"/>
          <w:b/>
          <w:sz w:val="32"/>
          <w:szCs w:val="32"/>
        </w:rPr>
      </w:pPr>
      <w:r w:rsidRPr="003524BF">
        <w:rPr>
          <w:rFonts w:ascii="Times New Roman" w:eastAsia="仿宋" w:hAnsi="Times New Roman"/>
          <w:b/>
          <w:sz w:val="32"/>
          <w:szCs w:val="32"/>
        </w:rPr>
        <w:t>20</w:t>
      </w:r>
      <w:r w:rsidR="00671AFD" w:rsidRPr="003524BF">
        <w:rPr>
          <w:rFonts w:ascii="Times New Roman" w:eastAsia="仿宋" w:hAnsi="Times New Roman" w:hint="eastAsia"/>
          <w:b/>
          <w:sz w:val="32"/>
          <w:szCs w:val="32"/>
        </w:rPr>
        <w:t>20</w:t>
      </w:r>
      <w:r w:rsidRPr="003524BF">
        <w:rPr>
          <w:rFonts w:ascii="Times New Roman" w:eastAsia="仿宋" w:hAnsi="Times New Roman" w:hint="eastAsia"/>
          <w:b/>
          <w:sz w:val="32"/>
          <w:szCs w:val="32"/>
        </w:rPr>
        <w:t>年</w:t>
      </w:r>
      <w:r w:rsidR="007E6B0C" w:rsidRPr="003524BF">
        <w:rPr>
          <w:rFonts w:ascii="Times New Roman" w:eastAsia="仿宋" w:hAnsi="Times New Roman" w:hint="eastAsia"/>
          <w:b/>
          <w:sz w:val="32"/>
          <w:szCs w:val="32"/>
        </w:rPr>
        <w:t>开放</w:t>
      </w:r>
      <w:r w:rsidR="006B087F" w:rsidRPr="003524BF">
        <w:rPr>
          <w:rFonts w:ascii="Times New Roman" w:eastAsia="仿宋" w:hAnsi="Times New Roman" w:hint="eastAsia"/>
          <w:b/>
          <w:sz w:val="32"/>
          <w:szCs w:val="32"/>
        </w:rPr>
        <w:t>基金项目申报</w:t>
      </w:r>
      <w:r w:rsidR="003524BF">
        <w:rPr>
          <w:rFonts w:ascii="Times New Roman" w:eastAsia="仿宋" w:hAnsi="Times New Roman" w:hint="eastAsia"/>
          <w:b/>
          <w:sz w:val="32"/>
          <w:szCs w:val="32"/>
        </w:rPr>
        <w:t>公告</w:t>
      </w:r>
    </w:p>
    <w:p w:rsidR="003524BF" w:rsidRPr="003524BF" w:rsidRDefault="003524BF" w:rsidP="003524BF">
      <w:pPr>
        <w:contextualSpacing/>
        <w:jc w:val="center"/>
        <w:rPr>
          <w:rFonts w:ascii="Times New Roman" w:eastAsia="仿宋" w:hAnsi="Times New Roman"/>
          <w:b/>
          <w:color w:val="FF0000"/>
          <w:sz w:val="10"/>
          <w:szCs w:val="10"/>
        </w:rPr>
      </w:pPr>
    </w:p>
    <w:p w:rsidR="006B087F" w:rsidRPr="00C24BAB" w:rsidRDefault="006B087F" w:rsidP="00E15D81">
      <w:pPr>
        <w:spacing w:beforeLines="100" w:before="312"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 w:rsidRPr="00C24BAB">
        <w:rPr>
          <w:rFonts w:ascii="Times New Roman" w:eastAsia="仿宋" w:hAnsi="Times New Roman" w:hint="eastAsia"/>
          <w:sz w:val="28"/>
          <w:szCs w:val="28"/>
        </w:rPr>
        <w:t>为充分发挥</w:t>
      </w:r>
      <w:r w:rsidR="007E6B0C">
        <w:rPr>
          <w:rFonts w:ascii="Times New Roman" w:eastAsia="仿宋" w:hAnsi="Times New Roman" w:hint="eastAsia"/>
          <w:sz w:val="28"/>
          <w:szCs w:val="28"/>
        </w:rPr>
        <w:t>数据恢复四川省重点</w:t>
      </w:r>
      <w:r w:rsidRPr="00C24BAB">
        <w:rPr>
          <w:rFonts w:ascii="Times New Roman" w:eastAsia="仿宋" w:hAnsi="Times New Roman" w:hint="eastAsia"/>
          <w:sz w:val="28"/>
          <w:szCs w:val="28"/>
        </w:rPr>
        <w:t>实验室</w:t>
      </w:r>
      <w:r w:rsidR="007E6B0C">
        <w:rPr>
          <w:rFonts w:ascii="Times New Roman" w:eastAsia="仿宋" w:hAnsi="Times New Roman" w:hint="eastAsia"/>
          <w:sz w:val="28"/>
          <w:szCs w:val="28"/>
        </w:rPr>
        <w:t>（以下简称“实验室”）的</w:t>
      </w:r>
      <w:r>
        <w:rPr>
          <w:rFonts w:ascii="Times New Roman" w:eastAsia="仿宋" w:hAnsi="Times New Roman" w:hint="eastAsia"/>
          <w:sz w:val="28"/>
          <w:szCs w:val="28"/>
        </w:rPr>
        <w:t>平台</w:t>
      </w:r>
      <w:r w:rsidRPr="00C24BAB">
        <w:rPr>
          <w:rFonts w:ascii="Times New Roman" w:eastAsia="仿宋" w:hAnsi="Times New Roman" w:hint="eastAsia"/>
          <w:sz w:val="28"/>
          <w:szCs w:val="28"/>
        </w:rPr>
        <w:t>作用，本着实验室开放、流动</w:t>
      </w:r>
      <w:r>
        <w:rPr>
          <w:rFonts w:ascii="Times New Roman" w:eastAsia="仿宋" w:hAnsi="Times New Roman" w:hint="eastAsia"/>
          <w:sz w:val="28"/>
          <w:szCs w:val="28"/>
        </w:rPr>
        <w:t>、联合、竞争的运行机制和资源共享、优势互补原则，</w:t>
      </w:r>
      <w:r w:rsidR="007E6B0C">
        <w:rPr>
          <w:rFonts w:ascii="Times New Roman" w:eastAsia="仿宋" w:hAnsi="Times New Roman" w:hint="eastAsia"/>
          <w:sz w:val="28"/>
          <w:szCs w:val="28"/>
        </w:rPr>
        <w:t>经实验室</w:t>
      </w:r>
      <w:r w:rsidR="003524BF">
        <w:rPr>
          <w:rFonts w:ascii="Times New Roman" w:eastAsia="仿宋" w:hAnsi="Times New Roman" w:hint="eastAsia"/>
          <w:sz w:val="28"/>
          <w:szCs w:val="28"/>
        </w:rPr>
        <w:t>主任及实验室</w:t>
      </w:r>
      <w:r w:rsidR="007E6B0C">
        <w:rPr>
          <w:rFonts w:ascii="Times New Roman" w:eastAsia="仿宋" w:hAnsi="Times New Roman" w:hint="eastAsia"/>
          <w:sz w:val="28"/>
          <w:szCs w:val="28"/>
        </w:rPr>
        <w:t>学术委员会同意，</w:t>
      </w:r>
      <w:proofErr w:type="gramStart"/>
      <w:r>
        <w:rPr>
          <w:rFonts w:ascii="Times New Roman" w:eastAsia="仿宋" w:hAnsi="Times New Roman" w:hint="eastAsia"/>
          <w:sz w:val="28"/>
          <w:szCs w:val="28"/>
        </w:rPr>
        <w:t>现</w:t>
      </w:r>
      <w:r w:rsidR="007E6B0C">
        <w:rPr>
          <w:rFonts w:ascii="Times New Roman" w:eastAsia="仿宋" w:hAnsi="Times New Roman" w:hint="eastAsia"/>
          <w:sz w:val="28"/>
          <w:szCs w:val="28"/>
        </w:rPr>
        <w:t>启动</w:t>
      </w:r>
      <w:proofErr w:type="gramEnd"/>
      <w:r w:rsidR="003524BF">
        <w:rPr>
          <w:rFonts w:ascii="Times New Roman" w:eastAsia="仿宋" w:hAnsi="Times New Roman" w:hint="eastAsia"/>
          <w:sz w:val="28"/>
          <w:szCs w:val="28"/>
        </w:rPr>
        <w:t>实验室</w:t>
      </w:r>
      <w:r w:rsidR="007E6B0C">
        <w:rPr>
          <w:rFonts w:ascii="Times New Roman" w:eastAsia="仿宋" w:hAnsi="Times New Roman" w:hint="eastAsia"/>
          <w:sz w:val="28"/>
          <w:szCs w:val="28"/>
        </w:rPr>
        <w:t>2020</w:t>
      </w:r>
      <w:r w:rsidR="007E6B0C">
        <w:rPr>
          <w:rFonts w:ascii="Times New Roman" w:eastAsia="仿宋" w:hAnsi="Times New Roman" w:hint="eastAsia"/>
          <w:sz w:val="28"/>
          <w:szCs w:val="28"/>
        </w:rPr>
        <w:t>年开放基金项目申报工作，有关事项</w:t>
      </w:r>
      <w:r w:rsidR="003524BF">
        <w:rPr>
          <w:rFonts w:ascii="Times New Roman" w:eastAsia="仿宋" w:hAnsi="Times New Roman" w:hint="eastAsia"/>
          <w:sz w:val="28"/>
          <w:szCs w:val="28"/>
        </w:rPr>
        <w:t>公告</w:t>
      </w:r>
      <w:r w:rsidR="007E6B0C">
        <w:rPr>
          <w:rFonts w:ascii="Times New Roman" w:eastAsia="仿宋" w:hAnsi="Times New Roman" w:hint="eastAsia"/>
          <w:sz w:val="28"/>
          <w:szCs w:val="28"/>
        </w:rPr>
        <w:t>如下：</w:t>
      </w:r>
    </w:p>
    <w:p w:rsidR="007E6B0C" w:rsidRPr="00A70AD8" w:rsidRDefault="007E6B0C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/>
          <w:b/>
          <w:sz w:val="28"/>
          <w:szCs w:val="28"/>
        </w:rPr>
      </w:pPr>
      <w:r w:rsidRPr="00A70AD8">
        <w:rPr>
          <w:rFonts w:ascii="Times New Roman" w:eastAsia="仿宋" w:hAnsi="Times New Roman" w:hint="eastAsia"/>
          <w:b/>
          <w:sz w:val="28"/>
          <w:szCs w:val="28"/>
        </w:rPr>
        <w:t>一、项目类型</w:t>
      </w:r>
    </w:p>
    <w:p w:rsidR="007E6B0C" w:rsidRDefault="007E6B0C" w:rsidP="00AA1287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2020</w:t>
      </w:r>
      <w:r>
        <w:rPr>
          <w:rFonts w:ascii="Times New Roman" w:eastAsia="仿宋" w:hAnsi="Times New Roman" w:hint="eastAsia"/>
          <w:sz w:val="28"/>
          <w:szCs w:val="28"/>
        </w:rPr>
        <w:t>年实验室开放基金项目包括基础理论研究项目和应用技术开放项目，项目类型分为重点项目和一般项目。</w:t>
      </w:r>
    </w:p>
    <w:p w:rsidR="007E6B0C" w:rsidRPr="00A70AD8" w:rsidRDefault="007E6B0C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/>
          <w:b/>
          <w:sz w:val="28"/>
          <w:szCs w:val="28"/>
        </w:rPr>
      </w:pPr>
      <w:r w:rsidRPr="00A70AD8">
        <w:rPr>
          <w:rFonts w:ascii="Times New Roman" w:eastAsia="仿宋" w:hAnsi="Times New Roman" w:hint="eastAsia"/>
          <w:b/>
          <w:sz w:val="28"/>
          <w:szCs w:val="28"/>
        </w:rPr>
        <w:t>二、资助额度</w:t>
      </w:r>
    </w:p>
    <w:p w:rsidR="007E6B0C" w:rsidRPr="007E6B0C" w:rsidRDefault="007E6B0C" w:rsidP="00AA1287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color w:val="auto"/>
          <w:sz w:val="28"/>
          <w:szCs w:val="28"/>
        </w:rPr>
      </w:pP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重点项目申请金额为</w:t>
      </w: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4-6</w:t>
      </w: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万元</w:t>
      </w:r>
      <w:r w:rsidRPr="007E6B0C">
        <w:rPr>
          <w:rFonts w:ascii="Times New Roman" w:eastAsia="仿宋" w:hAnsi="Times New Roman"/>
          <w:color w:val="auto"/>
          <w:sz w:val="28"/>
          <w:szCs w:val="28"/>
        </w:rPr>
        <w:t>/</w:t>
      </w: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项，一般项目申请金额为</w:t>
      </w: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1-3</w:t>
      </w: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万元</w:t>
      </w:r>
      <w:r w:rsidRPr="007E6B0C">
        <w:rPr>
          <w:rFonts w:ascii="Times New Roman" w:eastAsia="仿宋" w:hAnsi="Times New Roman"/>
          <w:color w:val="auto"/>
          <w:sz w:val="28"/>
          <w:szCs w:val="28"/>
        </w:rPr>
        <w:t>/</w:t>
      </w:r>
      <w:r w:rsidRPr="007E6B0C">
        <w:rPr>
          <w:rFonts w:ascii="Times New Roman" w:eastAsia="仿宋" w:hAnsi="Times New Roman" w:hint="eastAsia"/>
          <w:color w:val="auto"/>
          <w:sz w:val="28"/>
          <w:szCs w:val="28"/>
        </w:rPr>
        <w:t>项。</w:t>
      </w:r>
    </w:p>
    <w:p w:rsidR="007E6B0C" w:rsidRPr="00A70AD8" w:rsidRDefault="007E6B0C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/>
          <w:b/>
          <w:sz w:val="28"/>
          <w:szCs w:val="28"/>
        </w:rPr>
      </w:pPr>
      <w:r w:rsidRPr="00A70AD8">
        <w:rPr>
          <w:rFonts w:ascii="Times New Roman" w:eastAsia="仿宋" w:hAnsi="Times New Roman" w:hint="eastAsia"/>
          <w:b/>
          <w:sz w:val="28"/>
          <w:szCs w:val="28"/>
        </w:rPr>
        <w:t>三、研究期限</w:t>
      </w:r>
    </w:p>
    <w:p w:rsidR="007E6B0C" w:rsidRDefault="007E6B0C" w:rsidP="00AA1287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color w:val="auto"/>
          <w:sz w:val="28"/>
          <w:szCs w:val="28"/>
        </w:rPr>
        <w:t>开放基金</w:t>
      </w:r>
      <w:r w:rsidR="00EF53A3" w:rsidRPr="007E6B0C">
        <w:rPr>
          <w:rFonts w:ascii="Times New Roman" w:eastAsia="仿宋" w:hAnsi="Times New Roman" w:hint="eastAsia"/>
          <w:color w:val="auto"/>
          <w:sz w:val="28"/>
          <w:szCs w:val="28"/>
        </w:rPr>
        <w:t>项目的研究年限一般为</w:t>
      </w:r>
      <w:r w:rsidR="00A70AD8">
        <w:rPr>
          <w:rFonts w:ascii="Times New Roman" w:eastAsia="仿宋" w:hAnsi="Times New Roman" w:hint="eastAsia"/>
          <w:color w:val="auto"/>
          <w:sz w:val="28"/>
          <w:szCs w:val="28"/>
        </w:rPr>
        <w:t>2</w:t>
      </w:r>
      <w:r w:rsidR="00EF53A3" w:rsidRPr="007E6B0C">
        <w:rPr>
          <w:rFonts w:ascii="Times New Roman" w:eastAsia="仿宋" w:hAnsi="Times New Roman" w:hint="eastAsia"/>
          <w:color w:val="auto"/>
          <w:sz w:val="28"/>
          <w:szCs w:val="28"/>
        </w:rPr>
        <w:t>年，</w:t>
      </w:r>
      <w:r w:rsidR="00EF53A3">
        <w:rPr>
          <w:rFonts w:ascii="Times New Roman" w:eastAsia="仿宋" w:hAnsi="Times New Roman" w:hint="eastAsia"/>
          <w:sz w:val="28"/>
          <w:szCs w:val="28"/>
        </w:rPr>
        <w:t>不得超过</w:t>
      </w:r>
      <w:r w:rsidR="00A70AD8">
        <w:rPr>
          <w:rFonts w:ascii="Times New Roman" w:eastAsia="仿宋" w:hAnsi="Times New Roman" w:hint="eastAsia"/>
          <w:sz w:val="28"/>
          <w:szCs w:val="28"/>
        </w:rPr>
        <w:t>3</w:t>
      </w:r>
      <w:r w:rsidR="00EF53A3">
        <w:rPr>
          <w:rFonts w:ascii="Times New Roman" w:eastAsia="仿宋" w:hAnsi="Times New Roman" w:hint="eastAsia"/>
          <w:sz w:val="28"/>
          <w:szCs w:val="28"/>
        </w:rPr>
        <w:t>年。</w:t>
      </w:r>
    </w:p>
    <w:p w:rsidR="007E6B0C" w:rsidRPr="00A70AD8" w:rsidRDefault="007E6B0C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/>
          <w:b/>
          <w:sz w:val="28"/>
          <w:szCs w:val="28"/>
        </w:rPr>
      </w:pPr>
      <w:r w:rsidRPr="00A70AD8">
        <w:rPr>
          <w:rFonts w:ascii="Times New Roman" w:eastAsia="仿宋" w:hAnsi="Times New Roman" w:hint="eastAsia"/>
          <w:b/>
          <w:sz w:val="28"/>
          <w:szCs w:val="28"/>
        </w:rPr>
        <w:t>四、申报条件</w:t>
      </w:r>
    </w:p>
    <w:p w:rsidR="007E6B0C" w:rsidRDefault="00A70AD8" w:rsidP="00AA1287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 w:rsidRPr="00E23F9D">
        <w:rPr>
          <w:rFonts w:ascii="Times New Roman" w:eastAsia="仿宋" w:hAnsi="Times New Roman"/>
          <w:sz w:val="28"/>
          <w:szCs w:val="28"/>
        </w:rPr>
        <w:t>具备</w:t>
      </w:r>
      <w:r w:rsidRPr="00BE1CD4">
        <w:rPr>
          <w:rFonts w:ascii="Times New Roman" w:eastAsia="仿宋" w:hAnsi="Times New Roman"/>
          <w:sz w:val="28"/>
          <w:szCs w:val="28"/>
        </w:rPr>
        <w:t>中级及以上技术职称的国内外科研人员</w:t>
      </w:r>
      <w:r w:rsidRPr="00E23F9D">
        <w:rPr>
          <w:rFonts w:ascii="Times New Roman" w:eastAsia="仿宋" w:hAnsi="Times New Roman"/>
          <w:sz w:val="28"/>
          <w:szCs w:val="28"/>
        </w:rPr>
        <w:t>，均可在《</w:t>
      </w:r>
      <w:r w:rsidRPr="00A70AD8">
        <w:rPr>
          <w:rFonts w:ascii="Times New Roman" w:eastAsia="仿宋" w:hAnsi="Times New Roman" w:hint="eastAsia"/>
          <w:sz w:val="28"/>
          <w:szCs w:val="28"/>
        </w:rPr>
        <w:t>数据恢复四川省重点实验室</w:t>
      </w:r>
      <w:r w:rsidRPr="00A70AD8">
        <w:rPr>
          <w:rFonts w:ascii="Times New Roman" w:eastAsia="仿宋" w:hAnsi="Times New Roman"/>
          <w:sz w:val="28"/>
          <w:szCs w:val="28"/>
        </w:rPr>
        <w:t>2020</w:t>
      </w:r>
      <w:r w:rsidRPr="00A70AD8">
        <w:rPr>
          <w:rFonts w:ascii="Times New Roman" w:eastAsia="仿宋" w:hAnsi="Times New Roman" w:hint="eastAsia"/>
          <w:sz w:val="28"/>
          <w:szCs w:val="28"/>
        </w:rPr>
        <w:t>年开放基金申请指南</w:t>
      </w:r>
      <w:r w:rsidRPr="00E23F9D">
        <w:rPr>
          <w:rFonts w:ascii="Times New Roman" w:eastAsia="仿宋" w:hAnsi="Times New Roman"/>
          <w:sz w:val="28"/>
          <w:szCs w:val="28"/>
        </w:rPr>
        <w:t>》规定的范围内提出资助申请。</w:t>
      </w:r>
    </w:p>
    <w:p w:rsidR="006B087F" w:rsidRPr="00A70AD8" w:rsidRDefault="007E6B0C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/>
          <w:b/>
          <w:sz w:val="28"/>
          <w:szCs w:val="28"/>
        </w:rPr>
      </w:pPr>
      <w:r w:rsidRPr="00A70AD8">
        <w:rPr>
          <w:rFonts w:ascii="Times New Roman" w:eastAsia="仿宋" w:hAnsi="Times New Roman" w:hint="eastAsia"/>
          <w:b/>
          <w:sz w:val="28"/>
          <w:szCs w:val="28"/>
        </w:rPr>
        <w:lastRenderedPageBreak/>
        <w:t>五、结题要求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923"/>
        <w:gridCol w:w="3835"/>
      </w:tblGrid>
      <w:tr w:rsidR="006B087F" w:rsidRPr="00006FA1" w:rsidTr="000A79DB">
        <w:trPr>
          <w:jc w:val="center"/>
        </w:trPr>
        <w:tc>
          <w:tcPr>
            <w:tcW w:w="1526" w:type="dxa"/>
          </w:tcPr>
          <w:p w:rsidR="006B087F" w:rsidRPr="00006FA1" w:rsidRDefault="008A174D" w:rsidP="00B776C5">
            <w:pPr>
              <w:spacing w:line="360" w:lineRule="auto"/>
              <w:contextualSpacing/>
              <w:jc w:val="center"/>
              <w:rPr>
                <w:rFonts w:ascii="Times New Roman" w:eastAsia="仿宋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仿宋" w:hAnsi="Times New Roman"/>
                <w:color w:val="auto"/>
                <w:sz w:val="28"/>
                <w:szCs w:val="28"/>
              </w:rPr>
              <w:t>项目类别</w:t>
            </w:r>
          </w:p>
        </w:tc>
        <w:tc>
          <w:tcPr>
            <w:tcW w:w="3923" w:type="dxa"/>
          </w:tcPr>
          <w:p w:rsidR="006B087F" w:rsidRPr="00006FA1" w:rsidRDefault="006B087F" w:rsidP="00593CEF">
            <w:pPr>
              <w:spacing w:line="360" w:lineRule="auto"/>
              <w:contextualSpacing/>
              <w:jc w:val="center"/>
              <w:rPr>
                <w:rFonts w:ascii="Times New Roman" w:eastAsia="仿宋" w:hAnsi="Times New Roman"/>
                <w:color w:val="auto"/>
                <w:sz w:val="28"/>
                <w:szCs w:val="28"/>
              </w:rPr>
            </w:pPr>
            <w:r w:rsidRPr="00006FA1">
              <w:rPr>
                <w:rFonts w:ascii="Times New Roman" w:eastAsia="仿宋" w:hAnsi="Times New Roman" w:hint="eastAsia"/>
                <w:color w:val="auto"/>
                <w:sz w:val="28"/>
                <w:szCs w:val="28"/>
              </w:rPr>
              <w:t>重点项目</w:t>
            </w:r>
          </w:p>
        </w:tc>
        <w:tc>
          <w:tcPr>
            <w:tcW w:w="3835" w:type="dxa"/>
          </w:tcPr>
          <w:p w:rsidR="006B087F" w:rsidRPr="00006FA1" w:rsidRDefault="006B087F" w:rsidP="00593CEF">
            <w:pPr>
              <w:spacing w:line="360" w:lineRule="auto"/>
              <w:contextualSpacing/>
              <w:jc w:val="center"/>
              <w:rPr>
                <w:rFonts w:ascii="Times New Roman" w:eastAsia="仿宋" w:hAnsi="Times New Roman"/>
                <w:color w:val="auto"/>
                <w:sz w:val="28"/>
                <w:szCs w:val="28"/>
              </w:rPr>
            </w:pPr>
            <w:r w:rsidRPr="00006FA1">
              <w:rPr>
                <w:rFonts w:ascii="Times New Roman" w:eastAsia="仿宋" w:hAnsi="Times New Roman" w:hint="eastAsia"/>
                <w:color w:val="auto"/>
                <w:sz w:val="28"/>
                <w:szCs w:val="28"/>
              </w:rPr>
              <w:t>一般项目</w:t>
            </w:r>
          </w:p>
        </w:tc>
      </w:tr>
      <w:tr w:rsidR="006B087F" w:rsidRPr="00006FA1" w:rsidTr="000A79DB">
        <w:trPr>
          <w:jc w:val="center"/>
        </w:trPr>
        <w:tc>
          <w:tcPr>
            <w:tcW w:w="1526" w:type="dxa"/>
            <w:vAlign w:val="center"/>
          </w:tcPr>
          <w:p w:rsidR="006B087F" w:rsidRPr="00006FA1" w:rsidRDefault="006B087F" w:rsidP="00B776C5">
            <w:pPr>
              <w:spacing w:line="360" w:lineRule="auto"/>
              <w:contextualSpacing/>
              <w:jc w:val="center"/>
              <w:rPr>
                <w:rFonts w:ascii="Times New Roman" w:eastAsia="仿宋" w:hAnsi="Times New Roman"/>
                <w:color w:val="auto"/>
                <w:sz w:val="28"/>
                <w:szCs w:val="28"/>
              </w:rPr>
            </w:pPr>
            <w:r w:rsidRPr="00006FA1">
              <w:rPr>
                <w:rFonts w:ascii="Times New Roman" w:eastAsia="仿宋" w:hAnsi="Times New Roman" w:hint="eastAsia"/>
                <w:color w:val="auto"/>
                <w:sz w:val="28"/>
                <w:szCs w:val="28"/>
              </w:rPr>
              <w:t>基础理论研究</w:t>
            </w:r>
          </w:p>
        </w:tc>
        <w:tc>
          <w:tcPr>
            <w:tcW w:w="3923" w:type="dxa"/>
          </w:tcPr>
          <w:p w:rsidR="00061B44" w:rsidRPr="00A9555C" w:rsidRDefault="00B776C5" w:rsidP="00A9555C">
            <w:pPr>
              <w:spacing w:line="360" w:lineRule="auto"/>
              <w:ind w:firstLineChars="200" w:firstLine="480"/>
              <w:contextualSpacing/>
              <w:jc w:val="left"/>
              <w:rPr>
                <w:rFonts w:ascii="Times New Roman" w:eastAsia="仿宋" w:hAnsi="Times New Roman"/>
                <w:color w:val="auto"/>
                <w:sz w:val="24"/>
                <w:szCs w:val="24"/>
              </w:rPr>
            </w:pP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围绕申请的课题研究方向，</w:t>
            </w:r>
            <w:r w:rsidR="006B087F"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至少发表</w:t>
            </w:r>
            <w:r w:rsidR="006B087F" w:rsidRPr="00A9555C">
              <w:rPr>
                <w:rFonts w:ascii="Times New Roman" w:eastAsia="仿宋" w:hAnsi="Times New Roman"/>
                <w:color w:val="auto"/>
                <w:sz w:val="24"/>
                <w:szCs w:val="24"/>
              </w:rPr>
              <w:t>SCI</w:t>
            </w:r>
            <w:r w:rsidR="00671AFD" w:rsidRPr="00A9555C">
              <w:rPr>
                <w:rFonts w:ascii="Times New Roman" w:eastAsia="仿宋" w:hAnsi="Times New Roman"/>
                <w:color w:val="auto"/>
                <w:sz w:val="24"/>
                <w:szCs w:val="24"/>
              </w:rPr>
              <w:t>三区</w:t>
            </w:r>
            <w:r w:rsidR="006B087F"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论文</w:t>
            </w: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2</w:t>
            </w:r>
            <w:r w:rsidR="006B087F"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篇</w:t>
            </w: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或二区及以上论文</w:t>
            </w: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1</w:t>
            </w: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篇</w:t>
            </w:r>
            <w:r w:rsidR="00061B44"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。</w:t>
            </w:r>
          </w:p>
          <w:p w:rsidR="006B087F" w:rsidRPr="00061B44" w:rsidRDefault="00061B44" w:rsidP="005F7D61">
            <w:pPr>
              <w:spacing w:line="360" w:lineRule="auto"/>
              <w:ind w:firstLineChars="200" w:firstLine="480"/>
              <w:contextualSpacing/>
              <w:jc w:val="left"/>
              <w:rPr>
                <w:rFonts w:ascii="Times New Roman" w:eastAsia="仿宋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备注：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1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、论文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发表的期刊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均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要求为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非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OA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期刊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；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2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、论文分区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以最新版中科院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SCI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分区为准；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3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</w:t>
            </w:r>
            <w:r w:rsidR="00F5406A" w:rsidRPr="00F5406A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论文第一作者或通讯作者的第一署名单位须为“内江师范学院数据恢复四川</w:t>
            </w:r>
            <w:r w:rsidR="00F5406A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省重点实验室”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 xml:space="preserve"> (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英文：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Data Recovery Key Laboratory of Sichuan Province, 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 xml:space="preserve">College of Mathematics and Information Science, </w:t>
            </w:r>
            <w:proofErr w:type="spellStart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Neijiang</w:t>
            </w:r>
            <w:proofErr w:type="spellEnd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Normal University, </w:t>
            </w:r>
            <w:proofErr w:type="spellStart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Neijiang</w:t>
            </w:r>
            <w:proofErr w:type="spellEnd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641100, 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 xml:space="preserve">PR 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China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)</w:t>
            </w:r>
            <w:r w:rsidR="00F5406A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，</w:t>
            </w:r>
            <w:r w:rsidR="008736ED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且</w:t>
            </w:r>
            <w:r w:rsidR="00F5406A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第一作者或通讯作者须为数据恢复</w:t>
            </w:r>
            <w:r w:rsidR="005213E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四川</w:t>
            </w:r>
            <w:r w:rsidR="00F5406A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省重点实验室成员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，论文致谢中需标注：</w:t>
            </w:r>
            <w:r w:rsidR="005F7D61" w:rsidRPr="00643F93">
              <w:rPr>
                <w:rFonts w:ascii="Times New Roman" w:eastAsia="仿宋" w:hAnsi="Times New Roman"/>
                <w:color w:val="auto"/>
              </w:rPr>
              <w:t>Open Research Fu</w:t>
            </w:r>
            <w:r w:rsidR="005F7D61">
              <w:rPr>
                <w:rFonts w:ascii="Times New Roman" w:eastAsia="仿宋" w:hAnsi="Times New Roman"/>
                <w:color w:val="auto"/>
              </w:rPr>
              <w:t>nd Program of Data Recovery Key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 xml:space="preserve"> </w:t>
            </w:r>
            <w:r w:rsidR="005F7D61" w:rsidRPr="00643F93">
              <w:rPr>
                <w:rFonts w:ascii="Times New Roman" w:eastAsia="仿宋" w:hAnsi="Times New Roman"/>
                <w:color w:val="auto"/>
              </w:rPr>
              <w:t>Laboratory of Sichuan Province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>(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Grant No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>.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XX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>)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；</w:t>
            </w:r>
            <w:r w:rsid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4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、结题时，需附论文检索报告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提交可运行的程序源代码及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说明</w:t>
            </w:r>
            <w:r w:rsidR="00B776C5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文档。</w:t>
            </w:r>
          </w:p>
        </w:tc>
        <w:tc>
          <w:tcPr>
            <w:tcW w:w="3835" w:type="dxa"/>
          </w:tcPr>
          <w:p w:rsidR="00A9555C" w:rsidRPr="00A9555C" w:rsidRDefault="00A9555C" w:rsidP="00A9555C">
            <w:pPr>
              <w:spacing w:line="360" w:lineRule="auto"/>
              <w:ind w:firstLineChars="200" w:firstLine="480"/>
              <w:contextualSpacing/>
              <w:jc w:val="left"/>
              <w:rPr>
                <w:rFonts w:ascii="Times New Roman" w:eastAsia="仿宋" w:hAnsi="Times New Roman"/>
                <w:color w:val="auto"/>
                <w:sz w:val="24"/>
                <w:szCs w:val="24"/>
              </w:rPr>
            </w:pP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围绕申请的课题研究方向，至少发表</w:t>
            </w:r>
            <w:r w:rsidRPr="00A9555C">
              <w:rPr>
                <w:rFonts w:ascii="Times New Roman" w:eastAsia="仿宋" w:hAnsi="Times New Roman"/>
                <w:color w:val="auto"/>
                <w:sz w:val="24"/>
                <w:szCs w:val="24"/>
              </w:rPr>
              <w:t>SCI</w:t>
            </w:r>
            <w:r w:rsidRPr="00A9555C">
              <w:rPr>
                <w:rFonts w:ascii="Times New Roman" w:eastAsia="仿宋" w:hAnsi="Times New Roman"/>
                <w:color w:val="auto"/>
                <w:sz w:val="24"/>
                <w:szCs w:val="24"/>
              </w:rPr>
              <w:t>三区</w:t>
            </w: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论文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1</w:t>
            </w:r>
            <w:r w:rsidRPr="00A9555C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篇。</w:t>
            </w:r>
          </w:p>
          <w:p w:rsidR="006B087F" w:rsidRPr="00956128" w:rsidRDefault="00A9555C" w:rsidP="00A9555C">
            <w:pPr>
              <w:spacing w:line="360" w:lineRule="auto"/>
              <w:ind w:firstLineChars="200" w:firstLine="480"/>
              <w:contextualSpacing/>
              <w:jc w:val="left"/>
              <w:rPr>
                <w:rFonts w:ascii="Times New Roman" w:eastAsia="仿宋" w:hAnsi="Times New Roman"/>
                <w:color w:val="auto"/>
                <w:szCs w:val="24"/>
              </w:rPr>
            </w:pP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备注：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1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、论文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发表的期刊均要求为非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OA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期刊；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、论文分区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以最新版中科院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SCI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分区为准；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3</w:t>
            </w:r>
            <w:r w:rsidR="005F7D61"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</w:t>
            </w:r>
            <w:r w:rsidR="005F7D61" w:rsidRPr="00F5406A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论文第一作者或通讯作者的第一署名单位须为“内江师范学院数据恢复四川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省重点实验室”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 xml:space="preserve"> (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英文：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Data Recovery Key Laboratory of Sichuan Province, 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 xml:space="preserve">College of Mathematics and Information Science, </w:t>
            </w:r>
            <w:proofErr w:type="spellStart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Neijiang</w:t>
            </w:r>
            <w:proofErr w:type="spellEnd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Normal University, </w:t>
            </w:r>
            <w:proofErr w:type="spellStart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Neijiang</w:t>
            </w:r>
            <w:proofErr w:type="spellEnd"/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641100, 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 xml:space="preserve">PR 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China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)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，且第一作者或通讯作者须为数据恢复四川省重点实验室成员，论文致谢中需标注：</w:t>
            </w:r>
            <w:r w:rsidR="005F7D61" w:rsidRPr="00643F93">
              <w:rPr>
                <w:rFonts w:ascii="Times New Roman" w:eastAsia="仿宋" w:hAnsi="Times New Roman"/>
                <w:color w:val="auto"/>
              </w:rPr>
              <w:t>Open Research Fu</w:t>
            </w:r>
            <w:r w:rsidR="005F7D61">
              <w:rPr>
                <w:rFonts w:ascii="Times New Roman" w:eastAsia="仿宋" w:hAnsi="Times New Roman"/>
                <w:color w:val="auto"/>
              </w:rPr>
              <w:t>nd Program of Data Recovery Key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 xml:space="preserve"> </w:t>
            </w:r>
            <w:r w:rsidR="005F7D61" w:rsidRPr="00643F93">
              <w:rPr>
                <w:rFonts w:ascii="Times New Roman" w:eastAsia="仿宋" w:hAnsi="Times New Roman"/>
                <w:color w:val="auto"/>
              </w:rPr>
              <w:t>Laboratory of Sichuan Province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>(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>Grant No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>.</w:t>
            </w:r>
            <w:r w:rsidR="005F7D61" w:rsidRPr="00643F93">
              <w:rPr>
                <w:rFonts w:ascii="Times New Roman" w:eastAsia="仿宋" w:hAnsi="Times New Roman" w:hint="eastAsia"/>
                <w:color w:val="auto"/>
              </w:rPr>
              <w:t xml:space="preserve"> XX</w:t>
            </w:r>
            <w:r w:rsidR="005F7D61">
              <w:rPr>
                <w:rFonts w:ascii="Times New Roman" w:eastAsia="仿宋" w:hAnsi="Times New Roman" w:hint="eastAsia"/>
                <w:color w:val="auto"/>
              </w:rPr>
              <w:t>)</w:t>
            </w:r>
            <w:r w:rsidR="005F7D61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；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4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、结题时，需附论文检索报告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提交可运行的程序源代码及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说明</w:t>
            </w:r>
            <w:r w:rsidRPr="00061B44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文档。</w:t>
            </w:r>
          </w:p>
        </w:tc>
      </w:tr>
      <w:tr w:rsidR="00AB7B20" w:rsidRPr="00AB7B20" w:rsidTr="000A79DB">
        <w:trPr>
          <w:trHeight w:val="1980"/>
          <w:jc w:val="center"/>
        </w:trPr>
        <w:tc>
          <w:tcPr>
            <w:tcW w:w="1526" w:type="dxa"/>
            <w:vAlign w:val="center"/>
          </w:tcPr>
          <w:p w:rsidR="006B087F" w:rsidRPr="00A70AD8" w:rsidRDefault="006B087F" w:rsidP="00671AFD">
            <w:pPr>
              <w:spacing w:line="360" w:lineRule="auto"/>
              <w:contextualSpacing/>
              <w:jc w:val="center"/>
              <w:rPr>
                <w:rFonts w:ascii="Times New Roman" w:eastAsia="仿宋" w:hAnsi="Times New Roman"/>
                <w:color w:val="auto"/>
                <w:sz w:val="28"/>
                <w:szCs w:val="28"/>
              </w:rPr>
            </w:pPr>
            <w:r w:rsidRPr="00A70AD8">
              <w:rPr>
                <w:rFonts w:ascii="Times New Roman" w:eastAsia="仿宋" w:hAnsi="Times New Roman" w:hint="eastAsia"/>
                <w:color w:val="auto"/>
                <w:sz w:val="28"/>
                <w:szCs w:val="28"/>
              </w:rPr>
              <w:t>应用技术研发</w:t>
            </w:r>
          </w:p>
        </w:tc>
        <w:tc>
          <w:tcPr>
            <w:tcW w:w="3923" w:type="dxa"/>
          </w:tcPr>
          <w:p w:rsidR="006B087F" w:rsidRPr="00A70AD8" w:rsidRDefault="008736ED" w:rsidP="008736ED">
            <w:pPr>
              <w:spacing w:line="360" w:lineRule="auto"/>
              <w:ind w:firstLineChars="200" w:firstLine="480"/>
              <w:contextualSpacing/>
              <w:jc w:val="left"/>
              <w:rPr>
                <w:rFonts w:ascii="Times New Roman" w:eastAsia="仿宋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备注：</w:t>
            </w:r>
            <w:r w:rsidR="00C51A62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1</w:t>
            </w:r>
            <w:r w:rsidR="00C51A62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</w:t>
            </w:r>
            <w:r w:rsidR="00AB7B20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提供的技术资料齐全，完成项目预期目标。提交可运行应用软件、源代码及说明文档</w:t>
            </w:r>
            <w:r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；</w:t>
            </w:r>
            <w:r w:rsidR="00C51A62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2</w:t>
            </w:r>
            <w:r w:rsidR="00C51A62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、</w:t>
            </w:r>
            <w:r w:rsidR="00AB7B20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以重点实验室为第一单位，在国内外专业期刊或高水平会议发表论文</w:t>
            </w:r>
            <w:r w:rsidR="00AB7B20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1-2</w:t>
            </w:r>
            <w:r w:rsidR="00AB7B20"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篇。</w:t>
            </w:r>
          </w:p>
        </w:tc>
        <w:tc>
          <w:tcPr>
            <w:tcW w:w="3835" w:type="dxa"/>
          </w:tcPr>
          <w:p w:rsidR="006B087F" w:rsidRPr="00A70AD8" w:rsidRDefault="00AB7B20" w:rsidP="00A70AD8">
            <w:pPr>
              <w:spacing w:line="360" w:lineRule="auto"/>
              <w:ind w:firstLineChars="200" w:firstLine="480"/>
              <w:contextualSpacing/>
              <w:jc w:val="left"/>
              <w:rPr>
                <w:rFonts w:ascii="Times New Roman" w:eastAsia="仿宋" w:hAnsi="Times New Roman"/>
                <w:color w:val="auto"/>
                <w:sz w:val="24"/>
                <w:szCs w:val="24"/>
              </w:rPr>
            </w:pPr>
            <w:r w:rsidRPr="00A70AD8">
              <w:rPr>
                <w:rFonts w:ascii="Times New Roman" w:eastAsia="仿宋" w:hAnsi="Times New Roman" w:hint="eastAsia"/>
                <w:color w:val="auto"/>
                <w:sz w:val="24"/>
                <w:szCs w:val="24"/>
              </w:rPr>
              <w:t>提供的技术资料齐全，完成项目预期目标。提交可运行应用软件、源代码及说明文档。</w:t>
            </w:r>
          </w:p>
        </w:tc>
      </w:tr>
    </w:tbl>
    <w:p w:rsidR="000A79DB" w:rsidRDefault="000A79DB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 w:hint="eastAsia"/>
          <w:b/>
          <w:sz w:val="28"/>
          <w:szCs w:val="28"/>
        </w:rPr>
      </w:pPr>
    </w:p>
    <w:p w:rsidR="00956128" w:rsidRPr="00A70AD8" w:rsidRDefault="00A70AD8" w:rsidP="00A70AD8">
      <w:pPr>
        <w:spacing w:line="360" w:lineRule="auto"/>
        <w:ind w:firstLineChars="200" w:firstLine="562"/>
        <w:contextualSpacing/>
        <w:rPr>
          <w:rFonts w:ascii="Times New Roman" w:eastAsia="仿宋" w:hAnsi="Times New Roman"/>
          <w:b/>
          <w:sz w:val="28"/>
          <w:szCs w:val="28"/>
        </w:rPr>
      </w:pPr>
      <w:r w:rsidRPr="00A70AD8">
        <w:rPr>
          <w:rFonts w:ascii="Times New Roman" w:eastAsia="仿宋" w:hAnsi="Times New Roman"/>
          <w:b/>
          <w:sz w:val="28"/>
          <w:szCs w:val="28"/>
        </w:rPr>
        <w:lastRenderedPageBreak/>
        <w:t>六</w:t>
      </w:r>
      <w:r w:rsidRPr="00A70AD8">
        <w:rPr>
          <w:rFonts w:ascii="Times New Roman" w:eastAsia="仿宋" w:hAnsi="Times New Roman" w:hint="eastAsia"/>
          <w:b/>
          <w:sz w:val="28"/>
          <w:szCs w:val="28"/>
        </w:rPr>
        <w:t>、</w:t>
      </w:r>
      <w:r w:rsidRPr="00A70AD8">
        <w:rPr>
          <w:rFonts w:ascii="Times New Roman" w:eastAsia="仿宋" w:hAnsi="Times New Roman"/>
          <w:b/>
          <w:sz w:val="28"/>
          <w:szCs w:val="28"/>
        </w:rPr>
        <w:t>其他事项</w:t>
      </w:r>
    </w:p>
    <w:p w:rsidR="008A174D" w:rsidRDefault="00A70AD8" w:rsidP="00956128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1</w:t>
      </w:r>
      <w:r>
        <w:rPr>
          <w:rFonts w:ascii="Times New Roman" w:eastAsia="仿宋" w:hAnsi="Times New Roman" w:hint="eastAsia"/>
          <w:sz w:val="28"/>
          <w:szCs w:val="28"/>
        </w:rPr>
        <w:t>、</w:t>
      </w:r>
      <w:r w:rsidR="006B087F">
        <w:rPr>
          <w:rFonts w:ascii="Times New Roman" w:eastAsia="仿宋" w:hAnsi="Times New Roman" w:hint="eastAsia"/>
          <w:sz w:val="28"/>
          <w:szCs w:val="28"/>
        </w:rPr>
        <w:t>本平台课题未结题者不能进行新课题申报。</w:t>
      </w:r>
    </w:p>
    <w:p w:rsidR="006B087F" w:rsidRPr="00C24BAB" w:rsidRDefault="008A174D" w:rsidP="00956128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2</w:t>
      </w:r>
      <w:r>
        <w:rPr>
          <w:rFonts w:ascii="Times New Roman" w:eastAsia="仿宋" w:hAnsi="Times New Roman" w:hint="eastAsia"/>
          <w:sz w:val="28"/>
          <w:szCs w:val="28"/>
        </w:rPr>
        <w:t>、</w:t>
      </w:r>
      <w:r w:rsidR="006B087F">
        <w:rPr>
          <w:rFonts w:ascii="Times New Roman" w:eastAsia="仿宋" w:hAnsi="Times New Roman" w:hint="eastAsia"/>
          <w:sz w:val="28"/>
          <w:szCs w:val="28"/>
        </w:rPr>
        <w:t>项目的审批及获批</w:t>
      </w:r>
      <w:r w:rsidR="006B087F" w:rsidRPr="00C24BAB">
        <w:rPr>
          <w:rFonts w:ascii="Times New Roman" w:eastAsia="仿宋" w:hAnsi="Times New Roman" w:hint="eastAsia"/>
          <w:sz w:val="28"/>
          <w:szCs w:val="28"/>
        </w:rPr>
        <w:t>项目的管理按《数据恢复四川省重点实验室开放课题管理办法》规定执行。</w:t>
      </w:r>
    </w:p>
    <w:p w:rsidR="006B087F" w:rsidRPr="00C24BAB" w:rsidRDefault="008A174D" w:rsidP="008A174D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3</w:t>
      </w:r>
      <w:r w:rsidR="00A70AD8">
        <w:rPr>
          <w:rFonts w:ascii="Times New Roman" w:eastAsia="仿宋" w:hAnsi="Times New Roman" w:hint="eastAsia"/>
          <w:sz w:val="28"/>
          <w:szCs w:val="28"/>
        </w:rPr>
        <w:t>、</w:t>
      </w:r>
      <w:r w:rsidR="006B087F" w:rsidRPr="00C24BAB">
        <w:rPr>
          <w:rFonts w:ascii="Times New Roman" w:eastAsia="仿宋" w:hAnsi="Times New Roman" w:hint="eastAsia"/>
          <w:sz w:val="28"/>
          <w:szCs w:val="28"/>
        </w:rPr>
        <w:t>申请者请参照《数据恢复省重点实验室开放研究基金项目申请指南》，填写《数据恢复四川省重点实验室开放研究课题申请书》。申请书纸质文档一式三份于</w:t>
      </w:r>
      <w:r w:rsidR="006B087F" w:rsidRPr="00C24BAB">
        <w:rPr>
          <w:rFonts w:ascii="Times New Roman" w:eastAsia="仿宋" w:hAnsi="Times New Roman"/>
          <w:sz w:val="28"/>
          <w:szCs w:val="28"/>
        </w:rPr>
        <w:t>20</w:t>
      </w:r>
      <w:r w:rsidR="00671AFD">
        <w:rPr>
          <w:rFonts w:ascii="Times New Roman" w:eastAsia="仿宋" w:hAnsi="Times New Roman" w:hint="eastAsia"/>
          <w:sz w:val="28"/>
          <w:szCs w:val="28"/>
        </w:rPr>
        <w:t>20</w:t>
      </w:r>
      <w:r w:rsidR="006B087F" w:rsidRPr="00C24BAB">
        <w:rPr>
          <w:rFonts w:ascii="Times New Roman" w:eastAsia="仿宋" w:hAnsi="Times New Roman" w:hint="eastAsia"/>
          <w:sz w:val="28"/>
          <w:szCs w:val="28"/>
        </w:rPr>
        <w:t>年</w:t>
      </w:r>
      <w:r w:rsidR="00D87BCF">
        <w:rPr>
          <w:rFonts w:ascii="Times New Roman" w:eastAsia="仿宋" w:hAnsi="Times New Roman" w:hint="eastAsia"/>
          <w:sz w:val="28"/>
          <w:szCs w:val="28"/>
        </w:rPr>
        <w:t>6</w:t>
      </w:r>
      <w:r w:rsidR="006B087F" w:rsidRPr="00547296">
        <w:rPr>
          <w:rFonts w:ascii="Times New Roman" w:eastAsia="仿宋" w:hAnsi="Times New Roman" w:hint="eastAsia"/>
          <w:sz w:val="28"/>
          <w:szCs w:val="28"/>
        </w:rPr>
        <w:t>月</w:t>
      </w:r>
      <w:r w:rsidR="00D87BCF">
        <w:rPr>
          <w:rFonts w:ascii="Times New Roman" w:eastAsia="仿宋" w:hAnsi="Times New Roman" w:hint="eastAsia"/>
          <w:sz w:val="28"/>
          <w:szCs w:val="28"/>
        </w:rPr>
        <w:t>5</w:t>
      </w:r>
      <w:r w:rsidR="006B087F" w:rsidRPr="00547296">
        <w:rPr>
          <w:rFonts w:ascii="Times New Roman" w:eastAsia="仿宋" w:hAnsi="Times New Roman" w:hint="eastAsia"/>
          <w:sz w:val="28"/>
          <w:szCs w:val="28"/>
        </w:rPr>
        <w:t>日</w:t>
      </w:r>
      <w:r w:rsidR="006B087F" w:rsidRPr="00C24BAB">
        <w:rPr>
          <w:rFonts w:ascii="Times New Roman" w:eastAsia="仿宋" w:hAnsi="Times New Roman" w:hint="eastAsia"/>
          <w:sz w:val="28"/>
          <w:szCs w:val="28"/>
        </w:rPr>
        <w:t>前寄送</w:t>
      </w:r>
      <w:r w:rsidR="00671AFD">
        <w:rPr>
          <w:rFonts w:ascii="Times New Roman" w:eastAsia="仿宋" w:hAnsi="Times New Roman" w:hint="eastAsia"/>
          <w:sz w:val="28"/>
          <w:szCs w:val="28"/>
        </w:rPr>
        <w:t>至</w:t>
      </w:r>
      <w:r w:rsidR="006B087F" w:rsidRPr="00C24BAB">
        <w:rPr>
          <w:rFonts w:ascii="Times New Roman" w:eastAsia="仿宋" w:hAnsi="Times New Roman" w:hint="eastAsia"/>
          <w:sz w:val="28"/>
          <w:szCs w:val="28"/>
        </w:rPr>
        <w:t>实验室</w:t>
      </w:r>
      <w:r w:rsidR="008001B8">
        <w:rPr>
          <w:rFonts w:ascii="Times New Roman" w:eastAsia="仿宋" w:hAnsi="Times New Roman" w:hint="eastAsia"/>
          <w:sz w:val="28"/>
          <w:szCs w:val="28"/>
        </w:rPr>
        <w:t>，申请书电子文档发送至</w:t>
      </w:r>
      <w:hyperlink r:id="rId8" w:history="1">
        <w:r w:rsidR="008001B8" w:rsidRPr="00796E29">
          <w:rPr>
            <w:rStyle w:val="a7"/>
            <w:rFonts w:ascii="Times New Roman" w:eastAsia="仿宋" w:hAnsi="Times New Roman"/>
            <w:sz w:val="28"/>
            <w:szCs w:val="28"/>
          </w:rPr>
          <w:t>sc</w:t>
        </w:r>
        <w:r w:rsidR="008001B8" w:rsidRPr="00796E29">
          <w:rPr>
            <w:rStyle w:val="a7"/>
            <w:rFonts w:ascii="Times New Roman" w:eastAsia="仿宋" w:hAnsi="Times New Roman" w:hint="eastAsia"/>
            <w:sz w:val="28"/>
            <w:szCs w:val="28"/>
          </w:rPr>
          <w:t>dr</w:t>
        </w:r>
        <w:r w:rsidR="008001B8" w:rsidRPr="00796E29">
          <w:rPr>
            <w:rStyle w:val="a7"/>
            <w:rFonts w:ascii="Times New Roman" w:eastAsia="仿宋" w:hAnsi="Times New Roman"/>
            <w:sz w:val="28"/>
            <w:szCs w:val="28"/>
          </w:rPr>
          <w:t>@</w:t>
        </w:r>
        <w:r w:rsidR="008001B8" w:rsidRPr="00796E29">
          <w:rPr>
            <w:rStyle w:val="a7"/>
            <w:rFonts w:ascii="Times New Roman" w:eastAsia="仿宋" w:hAnsi="Times New Roman" w:hint="eastAsia"/>
            <w:sz w:val="28"/>
            <w:szCs w:val="28"/>
          </w:rPr>
          <w:t>njtc.edu.cn</w:t>
        </w:r>
      </w:hyperlink>
      <w:r w:rsidR="006B087F" w:rsidRPr="00C24BAB">
        <w:rPr>
          <w:rFonts w:ascii="Times New Roman" w:eastAsia="仿宋" w:hAnsi="Times New Roman" w:hint="eastAsia"/>
          <w:sz w:val="28"/>
          <w:szCs w:val="28"/>
        </w:rPr>
        <w:t>。申请人需保证电子文档的填报信息与纸质文档一致。项目的申请结果将会以邮件</w:t>
      </w:r>
      <w:r w:rsidR="00671AFD">
        <w:rPr>
          <w:rFonts w:ascii="Times New Roman" w:eastAsia="仿宋" w:hAnsi="Times New Roman" w:hint="eastAsia"/>
          <w:sz w:val="28"/>
          <w:szCs w:val="28"/>
        </w:rPr>
        <w:t>或</w:t>
      </w:r>
      <w:r w:rsidR="006B087F">
        <w:rPr>
          <w:rFonts w:ascii="Times New Roman" w:eastAsia="仿宋" w:hAnsi="Times New Roman" w:hint="eastAsia"/>
          <w:sz w:val="28"/>
          <w:szCs w:val="28"/>
        </w:rPr>
        <w:t>电话</w:t>
      </w:r>
      <w:r w:rsidR="006B087F" w:rsidRPr="00C24BAB">
        <w:rPr>
          <w:rFonts w:ascii="Times New Roman" w:eastAsia="仿宋" w:hAnsi="Times New Roman" w:hint="eastAsia"/>
          <w:sz w:val="28"/>
          <w:szCs w:val="28"/>
        </w:rPr>
        <w:t>形式告知申请人。</w:t>
      </w:r>
    </w:p>
    <w:p w:rsidR="006B087F" w:rsidRPr="00A619B0" w:rsidRDefault="006B087F" w:rsidP="0022704C">
      <w:pPr>
        <w:spacing w:line="360" w:lineRule="auto"/>
        <w:contextualSpacing/>
        <w:rPr>
          <w:rFonts w:ascii="Times New Roman" w:eastAsia="仿宋" w:hAnsi="Times New Roman"/>
          <w:color w:val="auto"/>
          <w:sz w:val="28"/>
          <w:szCs w:val="28"/>
        </w:rPr>
      </w:pP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联系人：</w:t>
      </w:r>
      <w:proofErr w:type="gramStart"/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马常友</w:t>
      </w:r>
      <w:proofErr w:type="gramEnd"/>
      <w:r w:rsidR="00A70AD8">
        <w:rPr>
          <w:rFonts w:ascii="Times New Roman" w:eastAsia="仿宋" w:hAnsi="Times New Roman"/>
          <w:color w:val="auto"/>
          <w:sz w:val="28"/>
          <w:szCs w:val="28"/>
        </w:rPr>
        <w:t xml:space="preserve">          </w:t>
      </w:r>
      <w:r w:rsidR="00A70AD8">
        <w:rPr>
          <w:rFonts w:ascii="Times New Roman" w:eastAsia="仿宋" w:hAnsi="Times New Roman" w:hint="eastAsia"/>
          <w:color w:val="auto"/>
          <w:sz w:val="28"/>
          <w:szCs w:val="28"/>
        </w:rPr>
        <w:t xml:space="preserve"> </w:t>
      </w: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电话：</w:t>
      </w:r>
      <w:r w:rsidR="00A70AD8">
        <w:rPr>
          <w:rFonts w:ascii="Times New Roman" w:eastAsia="仿宋" w:hAnsi="Times New Roman" w:hint="eastAsia"/>
          <w:color w:val="auto"/>
          <w:sz w:val="28"/>
          <w:szCs w:val="28"/>
        </w:rPr>
        <w:t>0832-2382097</w:t>
      </w:r>
      <w:r w:rsidR="00A70AD8">
        <w:rPr>
          <w:rFonts w:ascii="Times New Roman" w:eastAsia="仿宋" w:hAnsi="Times New Roman" w:hint="eastAsia"/>
          <w:color w:val="auto"/>
          <w:sz w:val="28"/>
          <w:szCs w:val="28"/>
        </w:rPr>
        <w:t>，</w:t>
      </w:r>
      <w:r w:rsidRPr="00A619B0">
        <w:rPr>
          <w:rFonts w:ascii="Times New Roman" w:eastAsia="仿宋" w:hAnsi="Times New Roman"/>
          <w:color w:val="auto"/>
          <w:sz w:val="28"/>
          <w:szCs w:val="28"/>
        </w:rPr>
        <w:t>13330705340</w:t>
      </w:r>
    </w:p>
    <w:p w:rsidR="00671AFD" w:rsidRDefault="006B087F" w:rsidP="0022704C">
      <w:pPr>
        <w:spacing w:line="360" w:lineRule="auto"/>
        <w:contextualSpacing/>
        <w:rPr>
          <w:rFonts w:ascii="Times New Roman" w:eastAsia="仿宋" w:hAnsi="Times New Roman"/>
          <w:color w:val="auto"/>
          <w:sz w:val="28"/>
          <w:szCs w:val="28"/>
        </w:rPr>
      </w:pP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邮箱：</w:t>
      </w:r>
      <w:hyperlink r:id="rId9" w:history="1">
        <w:r w:rsidR="00671AFD" w:rsidRPr="00796E29">
          <w:rPr>
            <w:rStyle w:val="a7"/>
            <w:rFonts w:ascii="Times New Roman" w:eastAsia="仿宋" w:hAnsi="Times New Roman"/>
            <w:sz w:val="28"/>
            <w:szCs w:val="28"/>
          </w:rPr>
          <w:t>sc</w:t>
        </w:r>
        <w:r w:rsidR="00671AFD" w:rsidRPr="00796E29">
          <w:rPr>
            <w:rStyle w:val="a7"/>
            <w:rFonts w:ascii="Times New Roman" w:eastAsia="仿宋" w:hAnsi="Times New Roman" w:hint="eastAsia"/>
            <w:sz w:val="28"/>
            <w:szCs w:val="28"/>
          </w:rPr>
          <w:t>dr</w:t>
        </w:r>
        <w:r w:rsidR="00671AFD" w:rsidRPr="00796E29">
          <w:rPr>
            <w:rStyle w:val="a7"/>
            <w:rFonts w:ascii="Times New Roman" w:eastAsia="仿宋" w:hAnsi="Times New Roman"/>
            <w:sz w:val="28"/>
            <w:szCs w:val="28"/>
          </w:rPr>
          <w:t>@</w:t>
        </w:r>
        <w:r w:rsidR="00671AFD" w:rsidRPr="00796E29">
          <w:rPr>
            <w:rStyle w:val="a7"/>
            <w:rFonts w:ascii="Times New Roman" w:eastAsia="仿宋" w:hAnsi="Times New Roman" w:hint="eastAsia"/>
            <w:sz w:val="28"/>
            <w:szCs w:val="28"/>
          </w:rPr>
          <w:t>njtc.edu.cn</w:t>
        </w:r>
      </w:hyperlink>
    </w:p>
    <w:p w:rsidR="006B087F" w:rsidRPr="00A619B0" w:rsidRDefault="006B087F" w:rsidP="00671AFD">
      <w:pPr>
        <w:spacing w:line="360" w:lineRule="auto"/>
        <w:ind w:left="1400" w:hangingChars="500" w:hanging="1400"/>
        <w:contextualSpacing/>
        <w:rPr>
          <w:rFonts w:ascii="Times New Roman" w:eastAsia="仿宋" w:hAnsi="Times New Roman"/>
          <w:color w:val="auto"/>
          <w:sz w:val="28"/>
          <w:szCs w:val="28"/>
        </w:rPr>
      </w:pP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通讯地址：四川省内江市东兴区</w:t>
      </w:r>
      <w:proofErr w:type="gramStart"/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东桐路</w:t>
      </w:r>
      <w:r w:rsidRPr="00A619B0">
        <w:rPr>
          <w:rFonts w:ascii="Times New Roman" w:eastAsia="仿宋" w:hAnsi="Times New Roman"/>
          <w:color w:val="auto"/>
          <w:sz w:val="28"/>
          <w:szCs w:val="28"/>
        </w:rPr>
        <w:t>1124</w:t>
      </w: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号</w:t>
      </w:r>
      <w:proofErr w:type="gramEnd"/>
      <w:r w:rsidRPr="00A619B0">
        <w:rPr>
          <w:rFonts w:ascii="Times New Roman" w:eastAsia="仿宋" w:hAnsi="Times New Roman"/>
          <w:color w:val="auto"/>
          <w:sz w:val="28"/>
          <w:szCs w:val="28"/>
        </w:rPr>
        <w:t xml:space="preserve"> </w:t>
      </w: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内江师范学院第三实验大楼</w:t>
      </w:r>
      <w:r w:rsidR="00671AFD">
        <w:rPr>
          <w:rFonts w:ascii="Times New Roman" w:eastAsia="仿宋" w:hAnsi="Times New Roman" w:hint="eastAsia"/>
          <w:color w:val="auto"/>
          <w:sz w:val="28"/>
          <w:szCs w:val="28"/>
        </w:rPr>
        <w:t>215</w:t>
      </w: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办公室</w:t>
      </w:r>
    </w:p>
    <w:p w:rsidR="006B087F" w:rsidRPr="00A619B0" w:rsidRDefault="006B087F" w:rsidP="0022704C">
      <w:pPr>
        <w:spacing w:line="360" w:lineRule="auto"/>
        <w:contextualSpacing/>
        <w:rPr>
          <w:rFonts w:ascii="Times New Roman" w:eastAsia="仿宋" w:hAnsi="Times New Roman"/>
          <w:color w:val="auto"/>
          <w:sz w:val="28"/>
          <w:szCs w:val="28"/>
        </w:rPr>
      </w:pPr>
      <w:r w:rsidRPr="00A619B0">
        <w:rPr>
          <w:rFonts w:ascii="Times New Roman" w:eastAsia="仿宋" w:hAnsi="Times New Roman" w:hint="eastAsia"/>
          <w:color w:val="auto"/>
          <w:sz w:val="28"/>
          <w:szCs w:val="28"/>
        </w:rPr>
        <w:t>邮编：</w:t>
      </w:r>
      <w:r w:rsidRPr="00A619B0">
        <w:rPr>
          <w:rFonts w:ascii="Times New Roman" w:eastAsia="仿宋" w:hAnsi="Times New Roman"/>
          <w:color w:val="auto"/>
          <w:sz w:val="28"/>
          <w:szCs w:val="28"/>
        </w:rPr>
        <w:t xml:space="preserve">641100 </w:t>
      </w:r>
    </w:p>
    <w:p w:rsidR="008A174D" w:rsidRDefault="008A174D" w:rsidP="00A70AD8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sz w:val="28"/>
          <w:szCs w:val="28"/>
        </w:rPr>
      </w:pPr>
    </w:p>
    <w:p w:rsidR="006B087F" w:rsidRPr="00172D5B" w:rsidRDefault="007E6B0C" w:rsidP="00A70AD8">
      <w:pPr>
        <w:spacing w:line="360" w:lineRule="auto"/>
        <w:ind w:firstLineChars="200" w:firstLine="560"/>
        <w:contextualSpacing/>
        <w:rPr>
          <w:rFonts w:ascii="Times New Roman" w:eastAsia="仿宋" w:hAnsi="Times New Roman"/>
          <w:color w:val="FF0000"/>
          <w:sz w:val="28"/>
          <w:szCs w:val="28"/>
        </w:rPr>
      </w:pPr>
      <w:r w:rsidRPr="00C24BAB">
        <w:rPr>
          <w:rFonts w:ascii="Times New Roman" w:eastAsia="仿宋" w:hAnsi="Times New Roman" w:hint="eastAsia"/>
          <w:sz w:val="28"/>
          <w:szCs w:val="28"/>
        </w:rPr>
        <w:t>欢</w:t>
      </w:r>
      <w:r w:rsidR="008A174D">
        <w:rPr>
          <w:rFonts w:ascii="Times New Roman" w:eastAsia="仿宋" w:hAnsi="Times New Roman" w:hint="eastAsia"/>
          <w:sz w:val="28"/>
          <w:szCs w:val="28"/>
        </w:rPr>
        <w:t>迎国内外研究人员向实验室提出项目申请，</w:t>
      </w:r>
      <w:r>
        <w:rPr>
          <w:rFonts w:ascii="Times New Roman" w:eastAsia="仿宋" w:hAnsi="Times New Roman" w:hint="eastAsia"/>
          <w:sz w:val="28"/>
          <w:szCs w:val="28"/>
        </w:rPr>
        <w:t>实验室将择优</w:t>
      </w:r>
      <w:r w:rsidRPr="00C24BAB">
        <w:rPr>
          <w:rFonts w:ascii="Times New Roman" w:eastAsia="仿宋" w:hAnsi="Times New Roman" w:hint="eastAsia"/>
          <w:sz w:val="28"/>
          <w:szCs w:val="28"/>
        </w:rPr>
        <w:t>资助。</w:t>
      </w:r>
    </w:p>
    <w:p w:rsidR="008A174D" w:rsidRDefault="008A174D" w:rsidP="002217CD">
      <w:pPr>
        <w:spacing w:line="360" w:lineRule="auto"/>
        <w:contextualSpacing/>
        <w:jc w:val="right"/>
        <w:rPr>
          <w:rFonts w:ascii="Times New Roman" w:eastAsia="仿宋" w:hAnsi="Times New Roman"/>
          <w:sz w:val="28"/>
          <w:szCs w:val="28"/>
        </w:rPr>
      </w:pPr>
    </w:p>
    <w:p w:rsidR="008A174D" w:rsidRDefault="008A174D" w:rsidP="002217CD">
      <w:pPr>
        <w:spacing w:line="360" w:lineRule="auto"/>
        <w:contextualSpacing/>
        <w:jc w:val="right"/>
        <w:rPr>
          <w:rFonts w:ascii="Times New Roman" w:eastAsia="仿宋" w:hAnsi="Times New Roman"/>
          <w:sz w:val="28"/>
          <w:szCs w:val="28"/>
        </w:rPr>
      </w:pPr>
    </w:p>
    <w:p w:rsidR="006B087F" w:rsidRPr="00547296" w:rsidRDefault="006B087F" w:rsidP="002217CD">
      <w:pPr>
        <w:spacing w:line="360" w:lineRule="auto"/>
        <w:contextualSpacing/>
        <w:jc w:val="right"/>
        <w:rPr>
          <w:rFonts w:ascii="Times New Roman" w:eastAsia="仿宋" w:hAnsi="Times New Roman"/>
          <w:sz w:val="28"/>
          <w:szCs w:val="28"/>
        </w:rPr>
      </w:pPr>
      <w:r w:rsidRPr="00547296">
        <w:rPr>
          <w:rFonts w:ascii="Times New Roman" w:eastAsia="仿宋" w:hAnsi="Times New Roman" w:hint="eastAsia"/>
          <w:sz w:val="28"/>
          <w:szCs w:val="28"/>
        </w:rPr>
        <w:t>数据恢复四川省重点实验室</w:t>
      </w:r>
    </w:p>
    <w:p w:rsidR="006B087F" w:rsidRPr="000A79DB" w:rsidRDefault="006B087F" w:rsidP="000A79DB">
      <w:pPr>
        <w:spacing w:line="360" w:lineRule="auto"/>
        <w:contextualSpacing/>
        <w:jc w:val="right"/>
        <w:rPr>
          <w:rFonts w:ascii="Times New Roman" w:eastAsia="仿宋" w:hAnsi="Times New Roman"/>
          <w:sz w:val="28"/>
          <w:szCs w:val="28"/>
        </w:rPr>
      </w:pPr>
      <w:r w:rsidRPr="00547296">
        <w:rPr>
          <w:rFonts w:ascii="Times New Roman" w:eastAsia="仿宋" w:hAnsi="Times New Roman"/>
          <w:sz w:val="28"/>
          <w:szCs w:val="28"/>
        </w:rPr>
        <w:t>20</w:t>
      </w:r>
      <w:r w:rsidR="008001B8">
        <w:rPr>
          <w:rFonts w:ascii="Times New Roman" w:eastAsia="仿宋" w:hAnsi="Times New Roman" w:hint="eastAsia"/>
          <w:sz w:val="28"/>
          <w:szCs w:val="28"/>
        </w:rPr>
        <w:t>20</w:t>
      </w:r>
      <w:r w:rsidRPr="00547296">
        <w:rPr>
          <w:rFonts w:ascii="Times New Roman" w:eastAsia="仿宋" w:hAnsi="Times New Roman" w:hint="eastAsia"/>
          <w:sz w:val="28"/>
          <w:szCs w:val="28"/>
        </w:rPr>
        <w:t>年</w:t>
      </w:r>
      <w:r w:rsidR="008001B8">
        <w:rPr>
          <w:rFonts w:ascii="Times New Roman" w:eastAsia="仿宋" w:hAnsi="Times New Roman" w:hint="eastAsia"/>
          <w:sz w:val="28"/>
          <w:szCs w:val="28"/>
        </w:rPr>
        <w:t>3</w:t>
      </w:r>
      <w:r w:rsidRPr="00547296">
        <w:rPr>
          <w:rFonts w:ascii="Times New Roman" w:eastAsia="仿宋" w:hAnsi="Times New Roman" w:hint="eastAsia"/>
          <w:sz w:val="28"/>
          <w:szCs w:val="28"/>
        </w:rPr>
        <w:t>月</w:t>
      </w:r>
      <w:r w:rsidR="008A174D">
        <w:rPr>
          <w:rFonts w:ascii="Times New Roman" w:eastAsia="仿宋" w:hAnsi="Times New Roman" w:hint="eastAsia"/>
          <w:sz w:val="28"/>
          <w:szCs w:val="28"/>
        </w:rPr>
        <w:t>1</w:t>
      </w:r>
      <w:r w:rsidR="008001B8">
        <w:rPr>
          <w:rFonts w:ascii="Times New Roman" w:eastAsia="仿宋" w:hAnsi="Times New Roman" w:hint="eastAsia"/>
          <w:sz w:val="28"/>
          <w:szCs w:val="28"/>
        </w:rPr>
        <w:t>9</w:t>
      </w:r>
      <w:r w:rsidRPr="00547296">
        <w:rPr>
          <w:rFonts w:ascii="Times New Roman" w:eastAsia="仿宋" w:hAnsi="Times New Roman" w:hint="eastAsia"/>
          <w:sz w:val="28"/>
          <w:szCs w:val="28"/>
        </w:rPr>
        <w:t>日</w:t>
      </w:r>
      <w:bookmarkStart w:id="1" w:name="_GoBack"/>
      <w:bookmarkEnd w:id="1"/>
    </w:p>
    <w:sectPr w:rsidR="006B087F" w:rsidRPr="000A79DB" w:rsidSect="00AA3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AF2" w:rsidRDefault="006B3AF2" w:rsidP="00406866">
      <w:r>
        <w:separator/>
      </w:r>
    </w:p>
  </w:endnote>
  <w:endnote w:type="continuationSeparator" w:id="0">
    <w:p w:rsidR="006B3AF2" w:rsidRDefault="006B3AF2" w:rsidP="0040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AF2" w:rsidRDefault="006B3AF2" w:rsidP="00406866">
      <w:r>
        <w:separator/>
      </w:r>
    </w:p>
  </w:footnote>
  <w:footnote w:type="continuationSeparator" w:id="0">
    <w:p w:rsidR="006B3AF2" w:rsidRDefault="006B3AF2" w:rsidP="00406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57EBF7"/>
    <w:multiLevelType w:val="singleLevel"/>
    <w:tmpl w:val="8357EBF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C667286"/>
    <w:multiLevelType w:val="hybridMultilevel"/>
    <w:tmpl w:val="EE6AE382"/>
    <w:lvl w:ilvl="0" w:tplc="E976ECE0">
      <w:start w:val="1"/>
      <w:numFmt w:val="decimal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0D36"/>
    <w:rsid w:val="00006FA1"/>
    <w:rsid w:val="00007C6D"/>
    <w:rsid w:val="00022BB7"/>
    <w:rsid w:val="00035F73"/>
    <w:rsid w:val="00061B44"/>
    <w:rsid w:val="0007185D"/>
    <w:rsid w:val="000977B0"/>
    <w:rsid w:val="000A79DB"/>
    <w:rsid w:val="000B7744"/>
    <w:rsid w:val="000D41C6"/>
    <w:rsid w:val="001540C2"/>
    <w:rsid w:val="00172D5B"/>
    <w:rsid w:val="001855E3"/>
    <w:rsid w:val="001C30C6"/>
    <w:rsid w:val="001F2A02"/>
    <w:rsid w:val="00203033"/>
    <w:rsid w:val="00207609"/>
    <w:rsid w:val="002217CD"/>
    <w:rsid w:val="0022704C"/>
    <w:rsid w:val="00235390"/>
    <w:rsid w:val="00252BB2"/>
    <w:rsid w:val="0029551D"/>
    <w:rsid w:val="00295880"/>
    <w:rsid w:val="002B20CC"/>
    <w:rsid w:val="002F25A7"/>
    <w:rsid w:val="002F4184"/>
    <w:rsid w:val="00327116"/>
    <w:rsid w:val="00346259"/>
    <w:rsid w:val="0035130E"/>
    <w:rsid w:val="00351874"/>
    <w:rsid w:val="003524BF"/>
    <w:rsid w:val="00360ABD"/>
    <w:rsid w:val="00391D70"/>
    <w:rsid w:val="003A7F99"/>
    <w:rsid w:val="003D38E6"/>
    <w:rsid w:val="003D41C3"/>
    <w:rsid w:val="00406866"/>
    <w:rsid w:val="0042510C"/>
    <w:rsid w:val="00425CA2"/>
    <w:rsid w:val="00436E78"/>
    <w:rsid w:val="004D3FD5"/>
    <w:rsid w:val="005165FE"/>
    <w:rsid w:val="005213E1"/>
    <w:rsid w:val="005402F1"/>
    <w:rsid w:val="00547296"/>
    <w:rsid w:val="005633E8"/>
    <w:rsid w:val="005864A6"/>
    <w:rsid w:val="00593CEF"/>
    <w:rsid w:val="005B5326"/>
    <w:rsid w:val="005F0802"/>
    <w:rsid w:val="005F383F"/>
    <w:rsid w:val="005F7D61"/>
    <w:rsid w:val="00636C54"/>
    <w:rsid w:val="006423D9"/>
    <w:rsid w:val="00664EDC"/>
    <w:rsid w:val="00671AFD"/>
    <w:rsid w:val="006B087F"/>
    <w:rsid w:val="006B3AF2"/>
    <w:rsid w:val="006C0F88"/>
    <w:rsid w:val="006D405E"/>
    <w:rsid w:val="006E6503"/>
    <w:rsid w:val="00752FD2"/>
    <w:rsid w:val="00783392"/>
    <w:rsid w:val="00785539"/>
    <w:rsid w:val="00786378"/>
    <w:rsid w:val="007A2FB2"/>
    <w:rsid w:val="007E6B0C"/>
    <w:rsid w:val="008001B8"/>
    <w:rsid w:val="008050F3"/>
    <w:rsid w:val="00814C13"/>
    <w:rsid w:val="008212FF"/>
    <w:rsid w:val="00842E5D"/>
    <w:rsid w:val="008736ED"/>
    <w:rsid w:val="0088621B"/>
    <w:rsid w:val="0089214B"/>
    <w:rsid w:val="00893E0E"/>
    <w:rsid w:val="00896BDF"/>
    <w:rsid w:val="008A174D"/>
    <w:rsid w:val="008A2860"/>
    <w:rsid w:val="008A3521"/>
    <w:rsid w:val="008D78B1"/>
    <w:rsid w:val="0095049E"/>
    <w:rsid w:val="009505FA"/>
    <w:rsid w:val="00956128"/>
    <w:rsid w:val="0097139C"/>
    <w:rsid w:val="009A6B4B"/>
    <w:rsid w:val="009C6095"/>
    <w:rsid w:val="009E50E5"/>
    <w:rsid w:val="00A304CE"/>
    <w:rsid w:val="00A30A45"/>
    <w:rsid w:val="00A3722D"/>
    <w:rsid w:val="00A51991"/>
    <w:rsid w:val="00A60053"/>
    <w:rsid w:val="00A619B0"/>
    <w:rsid w:val="00A70AD8"/>
    <w:rsid w:val="00A761E2"/>
    <w:rsid w:val="00A9094F"/>
    <w:rsid w:val="00A9555C"/>
    <w:rsid w:val="00AA1287"/>
    <w:rsid w:val="00AA3A39"/>
    <w:rsid w:val="00AB28DA"/>
    <w:rsid w:val="00AB3D67"/>
    <w:rsid w:val="00AB7B20"/>
    <w:rsid w:val="00AD3BCD"/>
    <w:rsid w:val="00AE18A7"/>
    <w:rsid w:val="00B0377E"/>
    <w:rsid w:val="00B47A88"/>
    <w:rsid w:val="00B5078B"/>
    <w:rsid w:val="00B5787E"/>
    <w:rsid w:val="00B776C5"/>
    <w:rsid w:val="00BA72ED"/>
    <w:rsid w:val="00BD22B7"/>
    <w:rsid w:val="00BF2F22"/>
    <w:rsid w:val="00C14105"/>
    <w:rsid w:val="00C16F4B"/>
    <w:rsid w:val="00C24BAB"/>
    <w:rsid w:val="00C3377A"/>
    <w:rsid w:val="00C44ADF"/>
    <w:rsid w:val="00C47D8D"/>
    <w:rsid w:val="00C51A62"/>
    <w:rsid w:val="00C604A1"/>
    <w:rsid w:val="00C8507B"/>
    <w:rsid w:val="00C87224"/>
    <w:rsid w:val="00CA22D9"/>
    <w:rsid w:val="00CB19D5"/>
    <w:rsid w:val="00CF0F74"/>
    <w:rsid w:val="00D87491"/>
    <w:rsid w:val="00D87BCF"/>
    <w:rsid w:val="00D87C26"/>
    <w:rsid w:val="00D96DFA"/>
    <w:rsid w:val="00DC08CF"/>
    <w:rsid w:val="00DF05B4"/>
    <w:rsid w:val="00E15D81"/>
    <w:rsid w:val="00E165F9"/>
    <w:rsid w:val="00E53593"/>
    <w:rsid w:val="00E6546C"/>
    <w:rsid w:val="00EE578F"/>
    <w:rsid w:val="00EF37F8"/>
    <w:rsid w:val="00EF53A3"/>
    <w:rsid w:val="00F5406A"/>
    <w:rsid w:val="00F85086"/>
    <w:rsid w:val="00FA0D36"/>
    <w:rsid w:val="00FA7BD9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宋体" w:hAnsi="Verdan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39"/>
    <w:pPr>
      <w:widowControl w:val="0"/>
      <w:jc w:val="both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6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color w:val="auto"/>
      <w:sz w:val="18"/>
      <w:szCs w:val="18"/>
    </w:rPr>
  </w:style>
  <w:style w:type="character" w:customStyle="1" w:styleId="Char">
    <w:name w:val="页眉 Char"/>
    <w:link w:val="a3"/>
    <w:uiPriority w:val="99"/>
    <w:locked/>
    <w:rsid w:val="00406866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406866"/>
    <w:pPr>
      <w:tabs>
        <w:tab w:val="center" w:pos="4153"/>
        <w:tab w:val="right" w:pos="8306"/>
      </w:tabs>
      <w:snapToGrid w:val="0"/>
      <w:jc w:val="left"/>
    </w:pPr>
    <w:rPr>
      <w:color w:val="auto"/>
      <w:sz w:val="18"/>
      <w:szCs w:val="18"/>
    </w:rPr>
  </w:style>
  <w:style w:type="character" w:customStyle="1" w:styleId="Char0">
    <w:name w:val="页脚 Char"/>
    <w:link w:val="a4"/>
    <w:uiPriority w:val="99"/>
    <w:locked/>
    <w:rsid w:val="00406866"/>
    <w:rPr>
      <w:rFonts w:cs="Times New Roman"/>
      <w:sz w:val="18"/>
    </w:rPr>
  </w:style>
  <w:style w:type="paragraph" w:styleId="a5">
    <w:name w:val="List Paragraph"/>
    <w:basedOn w:val="a"/>
    <w:uiPriority w:val="99"/>
    <w:qFormat/>
    <w:rsid w:val="007A2FB2"/>
    <w:pPr>
      <w:ind w:firstLineChars="200" w:firstLine="420"/>
    </w:pPr>
  </w:style>
  <w:style w:type="table" w:styleId="a6">
    <w:name w:val="Table Grid"/>
    <w:basedOn w:val="a1"/>
    <w:uiPriority w:val="99"/>
    <w:locked/>
    <w:rsid w:val="008A35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71A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dr@njtc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cdr@njtc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吴国成</dc:creator>
  <cp:keywords/>
  <dc:description/>
  <cp:lastModifiedBy>马常友</cp:lastModifiedBy>
  <cp:revision>46</cp:revision>
  <dcterms:created xsi:type="dcterms:W3CDTF">2019-05-17T06:09:00Z</dcterms:created>
  <dcterms:modified xsi:type="dcterms:W3CDTF">2020-05-26T03:35:00Z</dcterms:modified>
</cp:coreProperties>
</file>